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INFORMACJA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dotycząca realizacji planu działania priorytetowego dla rejonu służbowego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numer 1 (</w:t>
      </w:r>
      <w:r>
        <w:rPr>
          <w:rFonts w:cs="Times New Roman" w:ascii="Times New Roman" w:hAnsi="Times New Roman"/>
          <w:b/>
          <w:sz w:val="28"/>
        </w:rPr>
        <w:t xml:space="preserve">Miasto i gmina </w:t>
      </w:r>
      <w:r>
        <w:rPr>
          <w:rFonts w:cs="Times New Roman" w:ascii="Times New Roman" w:hAnsi="Times New Roman"/>
          <w:b/>
          <w:sz w:val="28"/>
        </w:rPr>
        <w:t>Urzędów)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</w:rPr>
        <w:t>na okres od 01.0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>1</w:t>
      </w:r>
      <w:r>
        <w:rPr>
          <w:rFonts w:cs="Times New Roman" w:ascii="Times New Roman" w:hAnsi="Times New Roman"/>
          <w:b/>
          <w:sz w:val="28"/>
        </w:rPr>
        <w:t>.202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>5</w:t>
      </w:r>
      <w:r>
        <w:rPr>
          <w:rFonts w:cs="Times New Roman" w:ascii="Times New Roman" w:hAnsi="Times New Roman"/>
          <w:b/>
          <w:sz w:val="28"/>
        </w:rPr>
        <w:t xml:space="preserve"> r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>oku</w:t>
      </w:r>
      <w:r>
        <w:rPr>
          <w:rFonts w:cs="Times New Roman" w:ascii="Times New Roman" w:hAnsi="Times New Roman"/>
          <w:b/>
          <w:sz w:val="28"/>
        </w:rPr>
        <w:t xml:space="preserve"> do 3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>0</w:t>
      </w:r>
      <w:r>
        <w:rPr>
          <w:rFonts w:cs="Times New Roman" w:ascii="Times New Roman" w:hAnsi="Times New Roman"/>
          <w:b/>
          <w:sz w:val="28"/>
        </w:rPr>
        <w:t>.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>0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>6</w:t>
      </w:r>
      <w:r>
        <w:rPr>
          <w:rFonts w:cs="Times New Roman" w:ascii="Times New Roman" w:hAnsi="Times New Roman"/>
          <w:b/>
          <w:sz w:val="28"/>
        </w:rPr>
        <w:t>.20</w:t>
      </w:r>
      <w:r>
        <w:rPr>
          <w:rFonts w:cs="Times New Roman" w:ascii="Times New Roman" w:hAnsi="Times New Roman"/>
          <w:b/>
          <w:sz w:val="28"/>
        </w:rPr>
        <w:t>2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>5</w:t>
      </w: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r</w:t>
      </w:r>
      <w:r>
        <w:rPr>
          <w:rFonts w:eastAsia="Calibri" w:cs="Times New Roman" w:ascii="Times New Roman" w:hAnsi="Times New Roman"/>
          <w:b/>
          <w:color w:val="auto"/>
          <w:sz w:val="28"/>
          <w:szCs w:val="22"/>
          <w:lang w:val="pl-PL" w:eastAsia="zh-CN" w:bidi="ar-SA"/>
        </w:rPr>
        <w:t>oku</w:t>
      </w:r>
    </w:p>
    <w:p>
      <w:pPr>
        <w:pStyle w:val="Normal"/>
        <w:ind w:left="1065" w:right="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Charakterystyka zdiagnozowanego zagrożenia w rejonie służbowym.</w:t>
      </w:r>
    </w:p>
    <w:p>
      <w:pPr>
        <w:pStyle w:val="Normal"/>
        <w:spacing w:lineRule="auto" w:line="240"/>
        <w:ind w:left="60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Na podstawie przeprowadzonej analizy stanu bezpieczeństwa dla rejonu 1 w sektorze II, analizy oczekiwań społecznych przekazywanych przez mieszkańców podczas obchodu, badań ankietowych przeprowadzonych wśród mieszkańców Urzędowa  zdiagnozowano główne zagrożenie, którym jest niski poziom bezpieczeństwa seniorów w miejscu zamieszkania spowodowany wzrostem liczby oszustw i nieuczciwych praktyk konsumenckich przy sprzedaży bezpośredniej towarów i usług. W 2024 roku w rejonie 1 odnotowano 5 przestępstw z art. 286 kk. Ponadto osoby w starszym wieku były namawiane do zakupu towarów, energii elektrycznej czy usług telekomunikacyjnych na niekorzystnych warunkach finansowych. Sprawcy często wykorzystywali osamotnienie, bezradność i naiwność pozyskanych klientów. Skutkami oszustw i nieuczciwych praktyk konsumenckich występującymi zazwyczaj są: utrata środków finansowych, niekorzystne umowy pożyczkowe i umowy na świadczenie usług. Badania ankietowane przeprowadzone podczas obchodu rejonu służbowego na grupie 60 osób, w wieku 60+ pokazało, że 65% z nich uważa to za główne zagrożenie. Z tego względu działania priorytetowe  w rejonie służbowym nr 1, we wskazanym okresie będą ukierunkowane na poprawę bezpieczeństwa seniorów w miejscu ich zamieszkania przez podwyższenie poziomu wiedzy i świadomości osób z grupy powyżej 60 roku życia na temat oszustw i nieuczciwych praktyk konsumenckich. </w:t>
      </w:r>
    </w:p>
    <w:p>
      <w:pPr>
        <w:pStyle w:val="Normal"/>
        <w:spacing w:lineRule="auto" w:line="240"/>
        <w:ind w:left="60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Zakładany cel do osiągnięcia.</w:t>
      </w:r>
    </w:p>
    <w:p>
      <w:pPr>
        <w:pStyle w:val="Normal"/>
        <w:spacing w:lineRule="auto" w:line="240"/>
        <w:ind w:left="585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h-CN" w:bidi="ar-SA"/>
        </w:rPr>
        <w:t>Zakłada się, że po zrealizowaniu planu działania priorytetowego nastąpi ograniczenie negatywnych skutków działalności przestępczej i nieuczciwych praktyk handlowych na szkodę osób starszych oraz wzrośnie o 30% poczucie bezpieczeństwa mieszkańców w wieku 60+. Ocena realizacji planu działania priorytetowego zostanie oparta na wynikach badania ankietowego wśród mieszkańców podczas planowanych na czerwiec 2025 roku konsultacji społecznych, a także na przeprowadzonej analizie stanu zagrożenia dla rejonu służbowego.</w:t>
      </w:r>
    </w:p>
    <w:p>
      <w:pPr>
        <w:pStyle w:val="Normal"/>
        <w:spacing w:lineRule="auto" w:line="240"/>
        <w:ind w:left="585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Proponowane działania wraz z terminami realizacji poszczególnych etapów/zadań:</w:t>
      </w:r>
    </w:p>
    <w:p>
      <w:pPr>
        <w:pStyle w:val="Normal"/>
        <w:tabs>
          <w:tab w:val="clear" w:pos="708"/>
          <w:tab w:val="left" w:pos="555" w:leader="none"/>
        </w:tabs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1) wymiana informacji z pracownikami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Ośrodkiem Pomocy Społecznej</w:t>
      </w:r>
      <w:r>
        <w:rPr>
          <w:b w:val="false"/>
          <w:bCs w:val="false"/>
        </w:rPr>
        <w:t xml:space="preserve"> w Urzędowie zajmującymi się pomocą osobom starszym - do 30.06.202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5</w:t>
      </w:r>
      <w:r>
        <w:rPr>
          <w:b w:val="false"/>
          <w:bCs w:val="false"/>
        </w:rPr>
        <w:t xml:space="preserve"> roku,</w:t>
      </w:r>
    </w:p>
    <w:p>
      <w:pPr>
        <w:pStyle w:val="Normal"/>
        <w:widowControl/>
        <w:tabs>
          <w:tab w:val="clear" w:pos="708"/>
          <w:tab w:val="left" w:pos="555" w:leader="none"/>
        </w:tabs>
        <w:suppressAutoHyphens w:val="true"/>
        <w:bidi w:val="0"/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2</w:t>
      </w:r>
      <w:r>
        <w:rPr>
          <w:b w:val="false"/>
          <w:bCs w:val="false"/>
        </w:rPr>
        <w:t>) przekazanie informacji Proboszczowi Parafii Rzymskokatolickich w Urzędowie - do   28.02.202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5</w:t>
      </w:r>
      <w:r>
        <w:rPr>
          <w:b w:val="false"/>
          <w:bCs w:val="false"/>
        </w:rPr>
        <w:t xml:space="preserve"> roku,</w:t>
      </w:r>
    </w:p>
    <w:p>
      <w:pPr>
        <w:pStyle w:val="Normal"/>
        <w:tabs>
          <w:tab w:val="clear" w:pos="708"/>
          <w:tab w:val="left" w:pos="615" w:leader="none"/>
        </w:tabs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3</w:t>
      </w:r>
      <w:r>
        <w:rPr>
          <w:b w:val="false"/>
          <w:bCs w:val="false"/>
        </w:rPr>
        <w:t>) spotkania edukacyjne z osobami starszymi należącymi do Klubu Seniora w Urzędowie - do 15.06.202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5</w:t>
      </w:r>
      <w:r>
        <w:rPr>
          <w:b w:val="false"/>
          <w:bCs w:val="false"/>
        </w:rPr>
        <w:t xml:space="preserve"> roku,</w:t>
      </w:r>
    </w:p>
    <w:p>
      <w:pPr>
        <w:pStyle w:val="Normal"/>
        <w:tabs>
          <w:tab w:val="clear" w:pos="708"/>
          <w:tab w:val="left" w:pos="615" w:leader="none"/>
        </w:tabs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4</w:t>
      </w:r>
      <w:r>
        <w:rPr>
          <w:b w:val="false"/>
          <w:bCs w:val="false"/>
        </w:rPr>
        <w:t>) rozmowy z mieszkańcami podczas odwiedzin posesyjnych uświadamiające seniorów o zagrożeniach, kształtowanie właściwych zachowań - do 30.06.202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5</w:t>
      </w:r>
      <w:r>
        <w:rPr>
          <w:b w:val="false"/>
          <w:bCs w:val="false"/>
        </w:rPr>
        <w:t xml:space="preserve"> roku, </w:t>
      </w:r>
    </w:p>
    <w:p>
      <w:pPr>
        <w:pStyle w:val="Normal"/>
        <w:widowControl/>
        <w:tabs>
          <w:tab w:val="clear" w:pos="708"/>
          <w:tab w:val="left" w:pos="630" w:leader="none"/>
        </w:tabs>
        <w:suppressAutoHyphens w:val="true"/>
        <w:bidi w:val="0"/>
        <w:spacing w:lineRule="auto" w:line="240"/>
        <w:ind w:left="283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sz w:val="24"/>
          <w:szCs w:val="24"/>
          <w:lang w:val="pl-PL" w:eastAsia="zh-CN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h-CN" w:bidi="ar-SA"/>
        </w:rPr>
        <w:t>5) systematyczne kontrole rejonu służbowego przez dzielnicowego - oddziaływanie prewencyjne, represyjne wobec sprawców przestępstw-bezterminowo.</w:t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Podmioty współpracujące w realizacji działania priorytetowego,                                  wraz  ze wskazaniem planowanych przez nie do realizacji zadań:</w:t>
      </w:r>
    </w:p>
    <w:p>
      <w:pPr>
        <w:pStyle w:val="Normal"/>
        <w:tabs>
          <w:tab w:val="clear" w:pos="708"/>
          <w:tab w:val="left" w:pos="555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   </w:t>
      </w:r>
      <w:r>
        <w:rPr>
          <w:rFonts w:eastAsia="Times New Roman" w:cs="Times New Roman"/>
          <w:b w:val="false"/>
          <w:bCs w:val="false"/>
          <w:sz w:val="24"/>
          <w:szCs w:val="24"/>
        </w:rPr>
        <w:t>1) Kierownik Gminnego Ośrodka Pomocy Społecznej w Urzędowie - wymiana informacji z pracownikami pomagającymi osobom starszym,</w:t>
      </w:r>
    </w:p>
    <w:p>
      <w:pPr>
        <w:pStyle w:val="Normal"/>
        <w:tabs>
          <w:tab w:val="clear" w:pos="708"/>
          <w:tab w:val="left" w:pos="555" w:leader="none"/>
        </w:tabs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2</w:t>
      </w:r>
      <w:r>
        <w:rPr>
          <w:b w:val="false"/>
          <w:bCs w:val="false"/>
          <w:sz w:val="24"/>
          <w:szCs w:val="24"/>
        </w:rPr>
        <w:t xml:space="preserve">)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Ksiądz</w:t>
      </w:r>
      <w:r>
        <w:rPr>
          <w:b w:val="false"/>
          <w:bCs w:val="false"/>
          <w:sz w:val="24"/>
          <w:szCs w:val="24"/>
        </w:rPr>
        <w:t xml:space="preserve"> Parafii Rzymskokatolickiej w Urzędowie - przekazywanie informacji wiernym o zagrożeniach,</w:t>
      </w:r>
    </w:p>
    <w:p>
      <w:pPr>
        <w:pStyle w:val="Normal"/>
        <w:tabs>
          <w:tab w:val="clear" w:pos="708"/>
          <w:tab w:val="left" w:pos="555" w:leader="none"/>
        </w:tabs>
        <w:spacing w:lineRule="auto" w:line="24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3</w:t>
      </w:r>
      <w:r>
        <w:rPr>
          <w:b w:val="false"/>
          <w:bCs w:val="false"/>
          <w:sz w:val="24"/>
          <w:szCs w:val="24"/>
        </w:rPr>
        <w:t>) Prezes Klubu Seniora w Urzędowie - edukacja osób starszych,</w:t>
      </w:r>
    </w:p>
    <w:p>
      <w:pPr>
        <w:pStyle w:val="Normal"/>
        <w:tabs>
          <w:tab w:val="clear" w:pos="708"/>
          <w:tab w:val="left" w:pos="555" w:leader="none"/>
        </w:tabs>
        <w:spacing w:lineRule="auto" w:line="240"/>
        <w:jc w:val="both"/>
        <w:rPr>
          <w:rFonts w:ascii="Calibri" w:hAnsi="Calibri" w:eastAsia="Calibri" w:cs="Times New Roman"/>
          <w:b w:val="false"/>
          <w:b w:val="false"/>
          <w:bCs w:val="false"/>
          <w:color w:val="auto"/>
          <w:sz w:val="24"/>
          <w:szCs w:val="24"/>
          <w:lang w:val="pl-PL" w:eastAsia="zh-CN" w:bidi="ar-SA"/>
        </w:rPr>
      </w:pPr>
      <w:r>
        <w:rPr>
          <w:rFonts w:eastAsia="Calibri" w:cs="Times New Roman"/>
          <w:b w:val="false"/>
          <w:bCs w:val="false"/>
          <w:color w:val="auto"/>
          <w:sz w:val="24"/>
          <w:szCs w:val="24"/>
          <w:lang w:val="pl-PL" w:eastAsia="zh-CN" w:bidi="ar-SA"/>
        </w:rPr>
        <w:t>4) sołtysi w podległym rejonie - przekazywanie informacji mieszkańcom o zagrożeniach.</w:t>
      </w:r>
    </w:p>
    <w:p>
      <w:pPr>
        <w:pStyle w:val="Normal"/>
        <w:numPr>
          <w:ilvl w:val="0"/>
          <w:numId w:val="1"/>
        </w:numPr>
        <w:spacing w:lineRule="auto" w:line="240"/>
        <w:ind w:left="567" w:right="0" w:hanging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Proponowany sposób przekazania społeczności rejonu informacji o działan</w:t>
      </w:r>
      <w:r>
        <w:rPr>
          <w:rFonts w:cs="Times New Roman" w:ascii="Times New Roman" w:hAnsi="Times New Roman"/>
          <w:b/>
          <w:bCs/>
          <w:sz w:val="24"/>
          <w:szCs w:val="24"/>
        </w:rPr>
        <w:t>iu priorytetowym:</w:t>
      </w:r>
    </w:p>
    <w:p>
      <w:pPr>
        <w:pStyle w:val="Normal"/>
        <w:spacing w:lineRule="auto" w:line="240" w:before="0" w:after="160"/>
        <w:ind w:left="586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>Informacja o przyjętym przez dzielnicowego planie działania priorytetowego zostanie przekazana społeczeństwu za pośrednictwem strony internetowej KPP w Kraśniku, podczas organizowanych spotkań i odwiedzin posesyjnych.</w:t>
      </w:r>
    </w:p>
    <w:p>
      <w:pPr>
        <w:pStyle w:val="Normal"/>
        <w:spacing w:lineRule="auto" w:line="240" w:before="0" w:after="160"/>
        <w:ind w:left="586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sz w:val="24"/>
          <w:szCs w:val="24"/>
          <w:lang w:val="pl-PL" w:eastAsia="zh-CN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h-CN" w:bidi="ar-SA"/>
        </w:rPr>
      </w:r>
    </w:p>
    <w:p>
      <w:pPr>
        <w:pStyle w:val="Normal"/>
        <w:spacing w:lineRule="auto" w:line="240" w:before="0" w:after="160"/>
        <w:ind w:left="586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auto"/>
          <w:sz w:val="24"/>
          <w:szCs w:val="24"/>
          <w:lang w:val="pl-PL" w:eastAsia="zh-CN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h-CN" w:bidi="ar-SA"/>
        </w:rPr>
        <w:tab/>
        <w:tab/>
        <w:tab/>
        <w:tab/>
        <w:tab/>
        <w:tab/>
        <w:tab/>
        <w:tab/>
        <w:tab/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h-CN" w:bidi="ar-SA"/>
        </w:rPr>
        <w:t>Piotr Andrzejewski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31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2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160"/>
      <w:jc w:val="right"/>
      <w:rPr/>
    </w:pPr>
    <w:r>
      <w:rPr/>
      <w:drawing>
        <wp:inline distT="0" distB="0" distL="0" distR="0">
          <wp:extent cx="2147570" cy="125349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11" r="-1" b="-11"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130" w:hanging="705"/>
      </w:pPr>
      <w:rPr>
        <w:sz w:val="24"/>
        <w:b/>
        <w:szCs w:val="24"/>
        <w:bCs/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sz w:val="22"/>
      <w:szCs w:val="22"/>
    </w:rPr>
  </w:style>
  <w:style w:type="character" w:styleId="StopkaZnak">
    <w:name w:val="Stopka Znak"/>
    <w:qFormat/>
    <w:rPr>
      <w:sz w:val="22"/>
      <w:szCs w:val="2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LibreOffice/6.3.2.2$Windows_X86_64 LibreOffice_project/98b30e735bda24bc04ab42594c85f7fd8be07b9c</Application>
  <Pages>2</Pages>
  <Words>467</Words>
  <CharactersWithSpaces>3758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2018-06-13T11:19:00Z</dcterms:created>
  <dc:creator>Policja</dc:creator>
  <dc:description/>
  <dc:language>pl-PL</dc:language>
  <cp:lastModifiedBy/>
  <cp:lastPrinted>2024-12-22T09:22:17Z</cp:lastPrinted>
  <dcterms:modified xsi:type="dcterms:W3CDTF">2024-12-30T11:58:50Z</dcterms:modified>
  <cp:revision>18</cp:revision>
  <dc:subject/>
  <dc:title/>
</cp:coreProperties>
</file>